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DBFE" w14:textId="77777777" w:rsidR="00CD08E4" w:rsidRPr="00FF7B0B" w:rsidRDefault="00CD08E4" w:rsidP="0095112B">
      <w:pPr>
        <w:pStyle w:val="Default"/>
        <w:jc w:val="center"/>
        <w:rPr>
          <w:b/>
          <w:bCs/>
        </w:rPr>
      </w:pPr>
      <w:r>
        <w:rPr>
          <w:b/>
          <w:bCs/>
        </w:rPr>
        <w:t>PRESIDENTIAL MEADOWS</w:t>
      </w:r>
    </w:p>
    <w:p w14:paraId="1C6072E5" w14:textId="77777777" w:rsidR="00CD08E4" w:rsidRPr="00FF7B0B" w:rsidRDefault="00CD08E4" w:rsidP="0095112B">
      <w:pPr>
        <w:pStyle w:val="Default"/>
        <w:jc w:val="center"/>
        <w:rPr>
          <w:b/>
          <w:bCs/>
        </w:rPr>
      </w:pPr>
      <w:r>
        <w:rPr>
          <w:b/>
          <w:bCs/>
        </w:rPr>
        <w:t>BOARD of DIRECTORS MEETING</w:t>
      </w:r>
    </w:p>
    <w:p w14:paraId="3B2489F1" w14:textId="1A69A9C2" w:rsidR="00CD08E4" w:rsidRPr="009751EE" w:rsidRDefault="002F5A14" w:rsidP="00CD08E4">
      <w:pPr>
        <w:pStyle w:val="Default"/>
        <w:jc w:val="center"/>
      </w:pPr>
      <w:r>
        <w:rPr>
          <w:b/>
        </w:rPr>
        <w:t xml:space="preserve">October </w:t>
      </w:r>
      <w:r w:rsidR="00ED33A1">
        <w:rPr>
          <w:b/>
        </w:rPr>
        <w:t>4</w:t>
      </w:r>
      <w:r w:rsidR="00AE2F97">
        <w:rPr>
          <w:b/>
        </w:rPr>
        <w:t>,</w:t>
      </w:r>
      <w:r w:rsidR="00CD08E4" w:rsidRPr="00680042">
        <w:rPr>
          <w:b/>
        </w:rPr>
        <w:t xml:space="preserve"> 202</w:t>
      </w:r>
      <w:r w:rsidR="0095112B">
        <w:rPr>
          <w:b/>
        </w:rPr>
        <w:t>1</w:t>
      </w:r>
    </w:p>
    <w:p w14:paraId="03CCB8B9" w14:textId="4C7581C1" w:rsidR="00CD08E4" w:rsidRPr="00966D75" w:rsidRDefault="00E84974" w:rsidP="00CD08E4">
      <w:pPr>
        <w:pStyle w:val="Default"/>
        <w:jc w:val="center"/>
        <w:rPr>
          <w:b/>
          <w:bCs/>
        </w:rPr>
      </w:pPr>
      <w:r w:rsidRPr="002167EA">
        <w:rPr>
          <w:b/>
          <w:bCs/>
        </w:rPr>
        <w:t xml:space="preserve"> </w:t>
      </w:r>
      <w:r w:rsidR="002455C0">
        <w:rPr>
          <w:b/>
          <w:bCs/>
        </w:rPr>
        <w:t xml:space="preserve"> </w:t>
      </w:r>
      <w:r w:rsidR="002455C0" w:rsidRPr="0006312F">
        <w:rPr>
          <w:b/>
          <w:bCs/>
        </w:rPr>
        <w:t xml:space="preserve"> </w:t>
      </w:r>
      <w:r w:rsidR="00CD08E4" w:rsidRPr="0006312F">
        <w:rPr>
          <w:b/>
          <w:bCs/>
        </w:rPr>
        <w:t>MINUTES</w:t>
      </w:r>
    </w:p>
    <w:p w14:paraId="627F84F5" w14:textId="77777777" w:rsidR="0070416E" w:rsidRDefault="0070416E" w:rsidP="00CD08E4">
      <w:pPr>
        <w:pStyle w:val="Default"/>
        <w:spacing w:after="38"/>
      </w:pPr>
    </w:p>
    <w:p w14:paraId="312BAF9E" w14:textId="16C6C4FB" w:rsidR="00CD08E4" w:rsidRPr="00FF7B0B" w:rsidRDefault="00CD08E4" w:rsidP="00CD08E4">
      <w:pPr>
        <w:pStyle w:val="Default"/>
        <w:spacing w:after="38"/>
      </w:pPr>
      <w:r>
        <w:t xml:space="preserve">Alex Rapp, President called the Board of Directors called zoom meeting to order at </w:t>
      </w:r>
      <w:r w:rsidR="00AE2F97">
        <w:t>6:3</w:t>
      </w:r>
      <w:r w:rsidR="003D460C">
        <w:t>3</w:t>
      </w:r>
      <w:r w:rsidR="00AE2F97">
        <w:t xml:space="preserve"> p.m.</w:t>
      </w:r>
      <w:r w:rsidRPr="00FF7B0B">
        <w:t xml:space="preserve"> </w:t>
      </w:r>
    </w:p>
    <w:p w14:paraId="73FD1F41" w14:textId="77777777" w:rsidR="00CD08E4" w:rsidRPr="00FF7B0B" w:rsidRDefault="00CD08E4" w:rsidP="00CD08E4">
      <w:pPr>
        <w:pStyle w:val="Default"/>
        <w:spacing w:after="38"/>
        <w:rPr>
          <w:color w:val="000000" w:themeColor="text1"/>
        </w:rPr>
      </w:pPr>
    </w:p>
    <w:p w14:paraId="50A4FF2B" w14:textId="4250CCE2" w:rsidR="00CD08E4" w:rsidRPr="00FF7B0B" w:rsidRDefault="00CD08E4" w:rsidP="00CD08E4">
      <w:pPr>
        <w:pStyle w:val="Default"/>
        <w:spacing w:after="38"/>
      </w:pPr>
      <w:r>
        <w:rPr>
          <w:color w:val="000000" w:themeColor="text1"/>
        </w:rPr>
        <w:t xml:space="preserve">A quorum was established.  The following </w:t>
      </w:r>
      <w:r w:rsidRPr="00FF7B0B">
        <w:rPr>
          <w:color w:val="000000" w:themeColor="text1"/>
        </w:rPr>
        <w:t xml:space="preserve">Board members present:  Alex Rapp, </w:t>
      </w:r>
      <w:proofErr w:type="gramStart"/>
      <w:r w:rsidRPr="00FF7B0B">
        <w:rPr>
          <w:color w:val="000000" w:themeColor="text1"/>
        </w:rPr>
        <w:t xml:space="preserve">President; </w:t>
      </w:r>
      <w:r>
        <w:rPr>
          <w:color w:val="000000" w:themeColor="text1"/>
        </w:rPr>
        <w:t xml:space="preserve">  </w:t>
      </w:r>
      <w:proofErr w:type="gramEnd"/>
      <w:r w:rsidRPr="00FF7B0B">
        <w:rPr>
          <w:color w:val="000000" w:themeColor="text1"/>
        </w:rPr>
        <w:t xml:space="preserve"> Joan Aalbers, Secretary;  Jacob Reynosa</w:t>
      </w:r>
      <w:r w:rsidR="003D460C">
        <w:rPr>
          <w:color w:val="000000" w:themeColor="text1"/>
        </w:rPr>
        <w:t xml:space="preserve">, Joel </w:t>
      </w:r>
      <w:proofErr w:type="spellStart"/>
      <w:r w:rsidR="003D460C">
        <w:rPr>
          <w:color w:val="000000" w:themeColor="text1"/>
        </w:rPr>
        <w:t>Brazy</w:t>
      </w:r>
      <w:proofErr w:type="spellEnd"/>
      <w:r w:rsidR="003D460C">
        <w:rPr>
          <w:color w:val="000000" w:themeColor="text1"/>
        </w:rPr>
        <w:t xml:space="preserve">, </w:t>
      </w:r>
      <w:proofErr w:type="spellStart"/>
      <w:r w:rsidR="003D460C">
        <w:rPr>
          <w:color w:val="000000" w:themeColor="text1"/>
        </w:rPr>
        <w:t>Moumita</w:t>
      </w:r>
      <w:proofErr w:type="spellEnd"/>
      <w:r w:rsidR="003D460C">
        <w:rPr>
          <w:color w:val="000000" w:themeColor="text1"/>
        </w:rPr>
        <w:t xml:space="preserve"> Roy</w:t>
      </w:r>
    </w:p>
    <w:p w14:paraId="64DDE684" w14:textId="77777777" w:rsidR="00CD08E4" w:rsidRDefault="00CD08E4" w:rsidP="00CD08E4">
      <w:pPr>
        <w:pStyle w:val="Default"/>
        <w:spacing w:after="38"/>
      </w:pPr>
    </w:p>
    <w:p w14:paraId="2FE14440" w14:textId="2169F4B2" w:rsidR="00CD08E4" w:rsidRDefault="00CD08E4" w:rsidP="00CD08E4">
      <w:pPr>
        <w:pStyle w:val="Default"/>
        <w:spacing w:after="38"/>
        <w:rPr>
          <w:color w:val="000000" w:themeColor="text1"/>
        </w:rPr>
      </w:pPr>
      <w:r w:rsidRPr="009751EE">
        <w:rPr>
          <w:color w:val="000000" w:themeColor="text1"/>
        </w:rPr>
        <w:t>Others present:  Andrew Hopkins, Property Manager</w:t>
      </w:r>
      <w:r w:rsidR="00ED33A1">
        <w:rPr>
          <w:color w:val="000000" w:themeColor="text1"/>
        </w:rPr>
        <w:t xml:space="preserve"> and Jay </w:t>
      </w:r>
      <w:proofErr w:type="spellStart"/>
      <w:r w:rsidR="00ED33A1">
        <w:rPr>
          <w:color w:val="000000" w:themeColor="text1"/>
        </w:rPr>
        <w:t>Costillo</w:t>
      </w:r>
      <w:proofErr w:type="spellEnd"/>
      <w:r w:rsidR="00ED33A1">
        <w:rPr>
          <w:color w:val="000000" w:themeColor="text1"/>
        </w:rPr>
        <w:t xml:space="preserve"> </w:t>
      </w:r>
      <w:r>
        <w:rPr>
          <w:color w:val="000000" w:themeColor="text1"/>
        </w:rPr>
        <w:t>representing Goodwin &amp; Company</w:t>
      </w:r>
      <w:r w:rsidR="002455C0">
        <w:rPr>
          <w:color w:val="000000" w:themeColor="text1"/>
        </w:rPr>
        <w:t xml:space="preserve">, </w:t>
      </w:r>
      <w:r w:rsidR="00AE2F97">
        <w:rPr>
          <w:color w:val="000000" w:themeColor="text1"/>
        </w:rPr>
        <w:t>a</w:t>
      </w:r>
      <w:r w:rsidR="002455C0">
        <w:rPr>
          <w:color w:val="000000" w:themeColor="text1"/>
        </w:rPr>
        <w:t xml:space="preserve">s well as </w:t>
      </w:r>
      <w:r w:rsidR="003D460C">
        <w:rPr>
          <w:color w:val="000000" w:themeColor="text1"/>
        </w:rPr>
        <w:t>1</w:t>
      </w:r>
      <w:r w:rsidR="00ED33A1">
        <w:rPr>
          <w:color w:val="000000" w:themeColor="text1"/>
        </w:rPr>
        <w:t>2</w:t>
      </w:r>
      <w:r w:rsidR="00AE2F97">
        <w:rPr>
          <w:color w:val="000000" w:themeColor="text1"/>
        </w:rPr>
        <w:t xml:space="preserve"> homeowners via zoom.</w:t>
      </w:r>
    </w:p>
    <w:p w14:paraId="237E8C63" w14:textId="48DC8882" w:rsidR="00B01BE0" w:rsidRDefault="00B01BE0" w:rsidP="00CD08E4">
      <w:pPr>
        <w:pStyle w:val="Default"/>
        <w:spacing w:after="38"/>
        <w:rPr>
          <w:color w:val="000000" w:themeColor="text1"/>
        </w:rPr>
      </w:pPr>
    </w:p>
    <w:p w14:paraId="4F6DB533" w14:textId="176AFC1D" w:rsidR="00B01BE0" w:rsidRDefault="00B01BE0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New Business</w:t>
      </w:r>
    </w:p>
    <w:p w14:paraId="7E56B348" w14:textId="7542DC49" w:rsidR="00ED33A1" w:rsidRDefault="00DE401D" w:rsidP="00DE401D">
      <w:pPr>
        <w:pStyle w:val="Default"/>
        <w:spacing w:after="38"/>
        <w:rPr>
          <w:color w:val="000000" w:themeColor="text1"/>
          <w:u w:val="single"/>
        </w:rPr>
      </w:pPr>
      <w:r w:rsidRPr="00DE401D">
        <w:rPr>
          <w:color w:val="000000" w:themeColor="text1"/>
        </w:rPr>
        <w:t>1.</w:t>
      </w:r>
      <w:r>
        <w:rPr>
          <w:color w:val="000000" w:themeColor="text1"/>
          <w:u w:val="single"/>
        </w:rPr>
        <w:t xml:space="preserve"> </w:t>
      </w:r>
      <w:r w:rsidR="00ED33A1">
        <w:rPr>
          <w:color w:val="000000" w:themeColor="text1"/>
          <w:u w:val="single"/>
        </w:rPr>
        <w:t xml:space="preserve">2021 Legislative </w:t>
      </w:r>
      <w:r w:rsidR="00E26ADA">
        <w:rPr>
          <w:color w:val="000000" w:themeColor="text1"/>
          <w:u w:val="single"/>
        </w:rPr>
        <w:t>Updates Review and Approval</w:t>
      </w:r>
    </w:p>
    <w:p w14:paraId="4853C832" w14:textId="67212D1B" w:rsidR="00E26ADA" w:rsidRDefault="00E26ADA" w:rsidP="005713B0">
      <w:pPr>
        <w:pStyle w:val="Default"/>
        <w:numPr>
          <w:ilvl w:val="0"/>
          <w:numId w:val="5"/>
        </w:numPr>
        <w:spacing w:after="38"/>
        <w:rPr>
          <w:color w:val="000000" w:themeColor="text1"/>
        </w:rPr>
      </w:pPr>
      <w:r>
        <w:rPr>
          <w:color w:val="000000" w:themeColor="text1"/>
        </w:rPr>
        <w:t>Procedures and Guidelines for the Exercise of Architectural Review Authority Pursuant to Chapter, 209 of the Te</w:t>
      </w:r>
      <w:r w:rsidR="00183622">
        <w:rPr>
          <w:color w:val="000000" w:themeColor="text1"/>
        </w:rPr>
        <w:t>x</w:t>
      </w:r>
      <w:r>
        <w:rPr>
          <w:color w:val="000000" w:themeColor="text1"/>
        </w:rPr>
        <w:t>as Property Code,</w:t>
      </w:r>
    </w:p>
    <w:p w14:paraId="1AD7414C" w14:textId="456C17FC" w:rsidR="00E26ADA" w:rsidRDefault="00E26ADA" w:rsidP="005713B0">
      <w:pPr>
        <w:pStyle w:val="Default"/>
        <w:numPr>
          <w:ilvl w:val="0"/>
          <w:numId w:val="5"/>
        </w:numPr>
        <w:spacing w:after="38"/>
        <w:rPr>
          <w:color w:val="000000" w:themeColor="text1"/>
        </w:rPr>
      </w:pPr>
      <w:r>
        <w:rPr>
          <w:color w:val="000000" w:themeColor="text1"/>
        </w:rPr>
        <w:t>Contract Procurement Policy,</w:t>
      </w:r>
    </w:p>
    <w:p w14:paraId="5EE0E713" w14:textId="28E7437E" w:rsidR="00E26ADA" w:rsidRDefault="00E26ADA" w:rsidP="005713B0">
      <w:pPr>
        <w:pStyle w:val="Default"/>
        <w:numPr>
          <w:ilvl w:val="0"/>
          <w:numId w:val="5"/>
        </w:numPr>
        <w:spacing w:after="38"/>
        <w:rPr>
          <w:color w:val="000000" w:themeColor="text1"/>
        </w:rPr>
      </w:pPr>
      <w:r>
        <w:rPr>
          <w:color w:val="000000" w:themeColor="text1"/>
        </w:rPr>
        <w:t xml:space="preserve">Procedures and Guidelines for Conducting Hearings Pursuant to Chapter 209 of the Texas Property Code, and </w:t>
      </w:r>
    </w:p>
    <w:p w14:paraId="4B150C3E" w14:textId="24D90CAE" w:rsidR="00E26ADA" w:rsidRDefault="00E26ADA" w:rsidP="005713B0">
      <w:pPr>
        <w:pStyle w:val="Default"/>
        <w:numPr>
          <w:ilvl w:val="0"/>
          <w:numId w:val="5"/>
        </w:numPr>
        <w:spacing w:after="38"/>
        <w:rPr>
          <w:color w:val="000000" w:themeColor="text1"/>
        </w:rPr>
      </w:pPr>
      <w:r>
        <w:rPr>
          <w:color w:val="000000" w:themeColor="text1"/>
        </w:rPr>
        <w:t>Permitted Rules and Regulations under Chapter 202 of the Texas Property Code were reviewed.</w:t>
      </w:r>
    </w:p>
    <w:p w14:paraId="35C83D5D" w14:textId="2109DED2" w:rsidR="00E26ADA" w:rsidRDefault="00E26ADA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Motion made by Joan</w:t>
      </w:r>
      <w:r w:rsidR="005713B0">
        <w:rPr>
          <w:color w:val="000000" w:themeColor="text1"/>
        </w:rPr>
        <w:t xml:space="preserve"> to adopt these procedures and guidelines. Second by </w:t>
      </w:r>
      <w:proofErr w:type="spellStart"/>
      <w:r w:rsidR="005713B0">
        <w:rPr>
          <w:color w:val="000000" w:themeColor="text1"/>
        </w:rPr>
        <w:t>Moumita</w:t>
      </w:r>
      <w:proofErr w:type="spellEnd"/>
      <w:r w:rsidR="005713B0">
        <w:rPr>
          <w:color w:val="000000" w:themeColor="text1"/>
        </w:rPr>
        <w:t xml:space="preserve"> and carried.</w:t>
      </w:r>
    </w:p>
    <w:p w14:paraId="12B5F356" w14:textId="32BC4302" w:rsidR="00DE401D" w:rsidRPr="00DE401D" w:rsidRDefault="00DE401D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2. Three </w:t>
      </w:r>
      <w:r>
        <w:rPr>
          <w:color w:val="000000" w:themeColor="text1"/>
          <w:u w:val="single"/>
        </w:rPr>
        <w:t>large trash cans</w:t>
      </w:r>
      <w:r>
        <w:rPr>
          <w:color w:val="000000" w:themeColor="text1"/>
        </w:rPr>
        <w:t>. One to be securely placed at the basketball court, and one at each of the two large parks.</w:t>
      </w:r>
    </w:p>
    <w:p w14:paraId="07C145E8" w14:textId="77777777" w:rsidR="00DB5371" w:rsidRDefault="00DB5371" w:rsidP="00CD08E4">
      <w:pPr>
        <w:pStyle w:val="Default"/>
        <w:spacing w:after="38"/>
        <w:rPr>
          <w:b/>
          <w:bCs/>
          <w:color w:val="000000" w:themeColor="text1"/>
        </w:rPr>
      </w:pPr>
    </w:p>
    <w:p w14:paraId="12C2D088" w14:textId="6CE0D110" w:rsidR="00EE7D3C" w:rsidRDefault="00EE7D3C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Homeowner Comments</w:t>
      </w:r>
    </w:p>
    <w:p w14:paraId="445B4FA8" w14:textId="4F5D9CD7" w:rsidR="00F30C09" w:rsidRDefault="005713B0" w:rsidP="00CD08E4">
      <w:pPr>
        <w:pStyle w:val="Default"/>
        <w:numPr>
          <w:ilvl w:val="0"/>
          <w:numId w:val="4"/>
        </w:numPr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 xml:space="preserve">Inquiry of more trees </w:t>
      </w:r>
      <w:r w:rsidRPr="005713B0">
        <w:rPr>
          <w:color w:val="000000" w:themeColor="text1"/>
        </w:rPr>
        <w:t>to be planted along George Bush and George Washington.</w:t>
      </w:r>
      <w:r>
        <w:rPr>
          <w:color w:val="000000" w:themeColor="text1"/>
        </w:rPr>
        <w:t xml:space="preserve"> Since there is no irrigation in that area, there will not be </w:t>
      </w:r>
      <w:r w:rsidR="0070416E">
        <w:rPr>
          <w:color w:val="000000" w:themeColor="text1"/>
        </w:rPr>
        <w:t>any more</w:t>
      </w:r>
      <w:r>
        <w:rPr>
          <w:color w:val="000000" w:themeColor="text1"/>
        </w:rPr>
        <w:t xml:space="preserve"> trees planted.</w:t>
      </w:r>
    </w:p>
    <w:p w14:paraId="0BD823DB" w14:textId="68792B02" w:rsidR="005713B0" w:rsidRDefault="005713B0" w:rsidP="00CD08E4">
      <w:pPr>
        <w:pStyle w:val="Default"/>
        <w:numPr>
          <w:ilvl w:val="0"/>
          <w:numId w:val="4"/>
        </w:numPr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 xml:space="preserve">Inquiry </w:t>
      </w:r>
      <w:r w:rsidR="00925A08">
        <w:rPr>
          <w:color w:val="000000" w:themeColor="text1"/>
          <w:u w:val="single"/>
        </w:rPr>
        <w:t>o</w:t>
      </w:r>
      <w:r>
        <w:rPr>
          <w:color w:val="000000" w:themeColor="text1"/>
          <w:u w:val="single"/>
        </w:rPr>
        <w:t xml:space="preserve">f dead tree </w:t>
      </w:r>
      <w:r w:rsidRPr="005713B0">
        <w:rPr>
          <w:color w:val="000000" w:themeColor="text1"/>
        </w:rPr>
        <w:t>in center at the amenity center will be replaced.</w:t>
      </w:r>
      <w:r>
        <w:rPr>
          <w:color w:val="000000" w:themeColor="text1"/>
        </w:rPr>
        <w:t xml:space="preserve"> Plans are for the removed tree to be replaced.</w:t>
      </w:r>
    </w:p>
    <w:p w14:paraId="7439B223" w14:textId="713198FB" w:rsidR="005713B0" w:rsidRPr="005713B0" w:rsidRDefault="00DE401D" w:rsidP="00CD08E4">
      <w:pPr>
        <w:pStyle w:val="Default"/>
        <w:numPr>
          <w:ilvl w:val="0"/>
          <w:numId w:val="4"/>
        </w:numPr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 xml:space="preserve">Inquiry of completion </w:t>
      </w:r>
      <w:r w:rsidR="0070416E">
        <w:rPr>
          <w:color w:val="000000" w:themeColor="text1"/>
          <w:u w:val="single"/>
        </w:rPr>
        <w:t xml:space="preserve">date </w:t>
      </w:r>
      <w:r>
        <w:rPr>
          <w:color w:val="000000" w:themeColor="text1"/>
          <w:u w:val="single"/>
        </w:rPr>
        <w:t>of water tower.</w:t>
      </w:r>
      <w:r>
        <w:rPr>
          <w:color w:val="000000" w:themeColor="text1"/>
        </w:rPr>
        <w:t xml:space="preserve"> </w:t>
      </w:r>
      <w:r w:rsidR="0070416E">
        <w:rPr>
          <w:color w:val="000000" w:themeColor="text1"/>
        </w:rPr>
        <w:t>Is expected to be completed January 2022.</w:t>
      </w:r>
    </w:p>
    <w:p w14:paraId="782B064B" w14:textId="77777777" w:rsidR="00E26ADA" w:rsidRPr="00E26ADA" w:rsidRDefault="00E26ADA" w:rsidP="00E26ADA">
      <w:pPr>
        <w:pStyle w:val="Default"/>
        <w:spacing w:after="38"/>
        <w:rPr>
          <w:color w:val="000000" w:themeColor="text1"/>
        </w:rPr>
      </w:pPr>
    </w:p>
    <w:p w14:paraId="64979AF7" w14:textId="6E4EF206" w:rsidR="00A11EF8" w:rsidRDefault="00A11EF8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Executive Session</w:t>
      </w:r>
    </w:p>
    <w:p w14:paraId="567A78D7" w14:textId="4529094F" w:rsidR="00517743" w:rsidRDefault="00ED33A1" w:rsidP="00ED33A1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 xml:space="preserve">Homeowner Hearing </w:t>
      </w:r>
      <w:r w:rsidR="00A11EF8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Homeowner did not </w:t>
      </w:r>
      <w:r w:rsidR="004A055B">
        <w:rPr>
          <w:color w:val="000000" w:themeColor="text1"/>
        </w:rPr>
        <w:t>appear</w:t>
      </w:r>
      <w:r>
        <w:rPr>
          <w:color w:val="000000" w:themeColor="text1"/>
        </w:rPr>
        <w:t xml:space="preserve"> for requested hearing.</w:t>
      </w:r>
    </w:p>
    <w:p w14:paraId="2B41FF13" w14:textId="77777777" w:rsidR="004648CD" w:rsidRDefault="004648CD" w:rsidP="00CD08E4">
      <w:pPr>
        <w:pStyle w:val="Default"/>
        <w:spacing w:after="38"/>
        <w:rPr>
          <w:color w:val="000000" w:themeColor="text1"/>
        </w:rPr>
      </w:pPr>
    </w:p>
    <w:p w14:paraId="1D74E677" w14:textId="32CB1BB7" w:rsidR="00DD17B4" w:rsidRDefault="00DD17B4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Next meeting scheduled for Thursday, </w:t>
      </w:r>
      <w:r w:rsidR="004648CD">
        <w:rPr>
          <w:color w:val="000000" w:themeColor="text1"/>
        </w:rPr>
        <w:t xml:space="preserve">November </w:t>
      </w:r>
      <w:r w:rsidR="00BE6DD8">
        <w:rPr>
          <w:color w:val="000000" w:themeColor="text1"/>
        </w:rPr>
        <w:t>1</w:t>
      </w:r>
      <w:r w:rsidR="004648CD">
        <w:rPr>
          <w:color w:val="000000" w:themeColor="text1"/>
        </w:rPr>
        <w:t>8</w:t>
      </w:r>
      <w:r>
        <w:rPr>
          <w:color w:val="000000" w:themeColor="text1"/>
        </w:rPr>
        <w:t xml:space="preserve">, </w:t>
      </w:r>
      <w:r w:rsidR="0070416E">
        <w:rPr>
          <w:color w:val="000000" w:themeColor="text1"/>
        </w:rPr>
        <w:t>2021,</w:t>
      </w:r>
      <w:r w:rsidR="0006312F">
        <w:rPr>
          <w:color w:val="000000" w:themeColor="text1"/>
        </w:rPr>
        <w:t xml:space="preserve"> at 6:30 p.m.</w:t>
      </w:r>
    </w:p>
    <w:p w14:paraId="54FA2093" w14:textId="1AC08464" w:rsidR="00DD17B4" w:rsidRDefault="00DD17B4" w:rsidP="00CD08E4">
      <w:pPr>
        <w:pStyle w:val="Default"/>
        <w:spacing w:after="38"/>
        <w:rPr>
          <w:color w:val="000000" w:themeColor="text1"/>
        </w:rPr>
      </w:pPr>
    </w:p>
    <w:p w14:paraId="66A3B3C3" w14:textId="39DC5724" w:rsidR="00DD17B4" w:rsidRDefault="00DD17B4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Meeting adjourned at </w:t>
      </w:r>
      <w:r w:rsidR="00ED33A1">
        <w:rPr>
          <w:color w:val="000000" w:themeColor="text1"/>
        </w:rPr>
        <w:t>7:06</w:t>
      </w:r>
      <w:r>
        <w:rPr>
          <w:color w:val="000000" w:themeColor="text1"/>
        </w:rPr>
        <w:t xml:space="preserve"> p.m.</w:t>
      </w:r>
    </w:p>
    <w:p w14:paraId="2B00A011" w14:textId="5209838B" w:rsidR="00075562" w:rsidRDefault="00075562" w:rsidP="00CD08E4">
      <w:pPr>
        <w:pStyle w:val="Default"/>
        <w:spacing w:after="38"/>
        <w:rPr>
          <w:color w:val="000000" w:themeColor="text1"/>
        </w:rPr>
      </w:pPr>
    </w:p>
    <w:p w14:paraId="52083D64" w14:textId="43868743" w:rsidR="00075562" w:rsidRDefault="00075562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Respectfully submitted,</w:t>
      </w:r>
    </w:p>
    <w:p w14:paraId="503C8794" w14:textId="532DBF45" w:rsidR="00075562" w:rsidRDefault="00075562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Joan Aalbers</w:t>
      </w:r>
    </w:p>
    <w:p w14:paraId="1D0F9B40" w14:textId="1AFFE298" w:rsidR="00075562" w:rsidRPr="00A11EF8" w:rsidRDefault="00075562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Recording Secretary</w:t>
      </w:r>
    </w:p>
    <w:p w14:paraId="43DD9307" w14:textId="77777777" w:rsidR="00A11EF8" w:rsidRPr="00A11EF8" w:rsidRDefault="00A11EF8" w:rsidP="00CD08E4">
      <w:pPr>
        <w:pStyle w:val="Default"/>
        <w:spacing w:after="38"/>
        <w:rPr>
          <w:color w:val="000000" w:themeColor="text1"/>
        </w:rPr>
      </w:pPr>
    </w:p>
    <w:p w14:paraId="07180776" w14:textId="77777777" w:rsidR="00D16EC5" w:rsidRPr="00EE7D3C" w:rsidRDefault="00D16EC5" w:rsidP="00CD08E4">
      <w:pPr>
        <w:pStyle w:val="Default"/>
        <w:spacing w:after="38"/>
        <w:rPr>
          <w:color w:val="000000" w:themeColor="text1"/>
        </w:rPr>
      </w:pPr>
    </w:p>
    <w:p w14:paraId="4616148F" w14:textId="77777777" w:rsidR="005176DA" w:rsidRPr="005176DA" w:rsidRDefault="005176DA" w:rsidP="00CD08E4">
      <w:pPr>
        <w:pStyle w:val="Default"/>
        <w:spacing w:after="38"/>
        <w:rPr>
          <w:color w:val="000000" w:themeColor="text1"/>
        </w:rPr>
      </w:pPr>
    </w:p>
    <w:p w14:paraId="5A800C38" w14:textId="77777777" w:rsidR="007C1AB8" w:rsidRPr="007C1AB8" w:rsidRDefault="007C1AB8" w:rsidP="00CD08E4">
      <w:pPr>
        <w:pStyle w:val="Default"/>
        <w:spacing w:after="38"/>
        <w:rPr>
          <w:color w:val="000000" w:themeColor="text1"/>
        </w:rPr>
      </w:pPr>
    </w:p>
    <w:p w14:paraId="4E37BBD9" w14:textId="77777777" w:rsidR="00CD08E4" w:rsidRDefault="00CD08E4"/>
    <w:sectPr w:rsidR="00CD08E4" w:rsidSect="00704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A72"/>
    <w:multiLevelType w:val="hybridMultilevel"/>
    <w:tmpl w:val="C12E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109E"/>
    <w:multiLevelType w:val="hybridMultilevel"/>
    <w:tmpl w:val="6FA0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27E0A"/>
    <w:multiLevelType w:val="hybridMultilevel"/>
    <w:tmpl w:val="4BCC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35F0"/>
    <w:multiLevelType w:val="hybridMultilevel"/>
    <w:tmpl w:val="2BD2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5954"/>
    <w:multiLevelType w:val="hybridMultilevel"/>
    <w:tmpl w:val="6D5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81AE0"/>
    <w:multiLevelType w:val="hybridMultilevel"/>
    <w:tmpl w:val="72BC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E4"/>
    <w:rsid w:val="0006312F"/>
    <w:rsid w:val="00075562"/>
    <w:rsid w:val="000A3927"/>
    <w:rsid w:val="001768EB"/>
    <w:rsid w:val="00183622"/>
    <w:rsid w:val="00215393"/>
    <w:rsid w:val="002167EA"/>
    <w:rsid w:val="002455C0"/>
    <w:rsid w:val="00246DB3"/>
    <w:rsid w:val="00256247"/>
    <w:rsid w:val="002F5A14"/>
    <w:rsid w:val="00337627"/>
    <w:rsid w:val="00362295"/>
    <w:rsid w:val="003C2DB8"/>
    <w:rsid w:val="003D03B3"/>
    <w:rsid w:val="003D460C"/>
    <w:rsid w:val="0044673B"/>
    <w:rsid w:val="004648CD"/>
    <w:rsid w:val="004A055B"/>
    <w:rsid w:val="004A7108"/>
    <w:rsid w:val="004B2470"/>
    <w:rsid w:val="004C5095"/>
    <w:rsid w:val="005176DA"/>
    <w:rsid w:val="00517743"/>
    <w:rsid w:val="005713B0"/>
    <w:rsid w:val="005729D4"/>
    <w:rsid w:val="00643262"/>
    <w:rsid w:val="006823FB"/>
    <w:rsid w:val="0070416E"/>
    <w:rsid w:val="0072081C"/>
    <w:rsid w:val="007804A3"/>
    <w:rsid w:val="007B5741"/>
    <w:rsid w:val="007C1AB8"/>
    <w:rsid w:val="007F44F4"/>
    <w:rsid w:val="00820111"/>
    <w:rsid w:val="00881698"/>
    <w:rsid w:val="00906596"/>
    <w:rsid w:val="00925A08"/>
    <w:rsid w:val="0094303F"/>
    <w:rsid w:val="0095112B"/>
    <w:rsid w:val="00A11EF8"/>
    <w:rsid w:val="00AA1B90"/>
    <w:rsid w:val="00AD6509"/>
    <w:rsid w:val="00AE2F97"/>
    <w:rsid w:val="00AF4207"/>
    <w:rsid w:val="00B01BE0"/>
    <w:rsid w:val="00B31611"/>
    <w:rsid w:val="00B732A4"/>
    <w:rsid w:val="00B85EA7"/>
    <w:rsid w:val="00BC6262"/>
    <w:rsid w:val="00BE6DD8"/>
    <w:rsid w:val="00C23763"/>
    <w:rsid w:val="00C330A6"/>
    <w:rsid w:val="00CA146C"/>
    <w:rsid w:val="00CD08E4"/>
    <w:rsid w:val="00D16EC5"/>
    <w:rsid w:val="00DB2903"/>
    <w:rsid w:val="00DB5371"/>
    <w:rsid w:val="00DD17B4"/>
    <w:rsid w:val="00DD468A"/>
    <w:rsid w:val="00DE401D"/>
    <w:rsid w:val="00E21904"/>
    <w:rsid w:val="00E26ADA"/>
    <w:rsid w:val="00E84974"/>
    <w:rsid w:val="00ED33A1"/>
    <w:rsid w:val="00EE7D3C"/>
    <w:rsid w:val="00F24645"/>
    <w:rsid w:val="00F30C09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BEF7A"/>
  <w15:chartTrackingRefBased/>
  <w15:docId w15:val="{23FF5CDE-E179-0043-8BD0-E9F6577F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8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Aalbers</dc:creator>
  <cp:keywords/>
  <dc:description/>
  <cp:lastModifiedBy>Gerald Aalbers</cp:lastModifiedBy>
  <cp:revision>7</cp:revision>
  <cp:lastPrinted>2021-10-08T15:11:00Z</cp:lastPrinted>
  <dcterms:created xsi:type="dcterms:W3CDTF">2021-10-05T18:12:00Z</dcterms:created>
  <dcterms:modified xsi:type="dcterms:W3CDTF">2021-10-08T15:20:00Z</dcterms:modified>
</cp:coreProperties>
</file>